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D18C4" w14:textId="77777777" w:rsidR="000C445F" w:rsidRPr="00DF3EF3" w:rsidRDefault="00D06663">
      <w:pPr>
        <w:rPr>
          <w:rFonts w:asciiTheme="majorEastAsia" w:eastAsiaTheme="majorEastAsia" w:hAnsiTheme="majorEastAsia"/>
          <w:b/>
          <w:sz w:val="28"/>
          <w:szCs w:val="28"/>
        </w:rPr>
      </w:pPr>
      <w:r w:rsidRPr="00DF3EF3">
        <w:rPr>
          <w:rFonts w:asciiTheme="majorEastAsia" w:eastAsiaTheme="majorEastAsia" w:hAnsiTheme="majorEastAsia"/>
          <w:b/>
          <w:sz w:val="28"/>
          <w:szCs w:val="28"/>
        </w:rPr>
        <w:t>令和６年度狛江市硬式テニス大会開催種目・参加資格変更について</w:t>
      </w:r>
    </w:p>
    <w:p w14:paraId="74AC10F5" w14:textId="77777777" w:rsidR="00D06663" w:rsidRPr="009907E3" w:rsidRDefault="00D06663">
      <w:pPr>
        <w:rPr>
          <w:rFonts w:asciiTheme="majorEastAsia" w:eastAsiaTheme="majorEastAsia" w:hAnsiTheme="majorEastAsia"/>
          <w:sz w:val="24"/>
          <w:szCs w:val="24"/>
        </w:rPr>
      </w:pPr>
    </w:p>
    <w:p w14:paraId="08138D94" w14:textId="77777777" w:rsidR="00D06663" w:rsidRPr="00CA4C4F" w:rsidRDefault="00D06663">
      <w:pPr>
        <w:rPr>
          <w:rFonts w:asciiTheme="majorEastAsia" w:eastAsiaTheme="majorEastAsia" w:hAnsiTheme="majorEastAsia"/>
          <w:b/>
          <w:sz w:val="24"/>
          <w:szCs w:val="24"/>
        </w:rPr>
      </w:pPr>
      <w:r w:rsidRPr="00CA4C4F">
        <w:rPr>
          <w:rFonts w:asciiTheme="majorEastAsia" w:eastAsiaTheme="majorEastAsia" w:hAnsiTheme="majorEastAsia"/>
          <w:b/>
          <w:sz w:val="24"/>
          <w:szCs w:val="24"/>
        </w:rPr>
        <w:t>狛江市硬式テニス協会会員の皆様へ</w:t>
      </w:r>
    </w:p>
    <w:p w14:paraId="712B22EE" w14:textId="77777777" w:rsidR="00D06663" w:rsidRPr="009907E3" w:rsidRDefault="00D06663">
      <w:pPr>
        <w:rPr>
          <w:rFonts w:asciiTheme="majorEastAsia" w:eastAsiaTheme="majorEastAsia" w:hAnsiTheme="majorEastAsia"/>
          <w:sz w:val="24"/>
          <w:szCs w:val="24"/>
        </w:rPr>
      </w:pPr>
      <w:r w:rsidRPr="009907E3">
        <w:rPr>
          <w:rFonts w:asciiTheme="majorEastAsia" w:eastAsiaTheme="majorEastAsia" w:hAnsiTheme="majorEastAsia"/>
          <w:sz w:val="24"/>
          <w:szCs w:val="24"/>
        </w:rPr>
        <w:t xml:space="preserve">　　　　　　　　　　　　　　　　　狛江市硬式テニス協会　会長　山口</w:t>
      </w:r>
      <w:r w:rsidRPr="009907E3">
        <w:rPr>
          <w:rFonts w:asciiTheme="majorEastAsia" w:eastAsiaTheme="majorEastAsia" w:hAnsiTheme="majorEastAsia" w:hint="eastAsia"/>
          <w:sz w:val="24"/>
          <w:szCs w:val="24"/>
        </w:rPr>
        <w:t xml:space="preserve"> 清</w:t>
      </w:r>
    </w:p>
    <w:p w14:paraId="1EE7FF32" w14:textId="77777777" w:rsidR="00D06663" w:rsidRPr="009907E3" w:rsidRDefault="00D06663">
      <w:pPr>
        <w:rPr>
          <w:rFonts w:asciiTheme="majorEastAsia" w:eastAsiaTheme="majorEastAsia" w:hAnsiTheme="majorEastAsia"/>
          <w:sz w:val="24"/>
          <w:szCs w:val="24"/>
        </w:rPr>
      </w:pPr>
      <w:r w:rsidRPr="009907E3">
        <w:rPr>
          <w:rFonts w:asciiTheme="majorEastAsia" w:eastAsiaTheme="majorEastAsia" w:hAnsiTheme="majorEastAsia"/>
          <w:sz w:val="24"/>
          <w:szCs w:val="24"/>
        </w:rPr>
        <w:t xml:space="preserve">　昨年は当協会創立５０周年に当たり、本年改め</w:t>
      </w:r>
      <w:r w:rsidR="001406A7">
        <w:rPr>
          <w:rFonts w:asciiTheme="majorEastAsia" w:eastAsiaTheme="majorEastAsia" w:hAnsiTheme="majorEastAsia"/>
          <w:sz w:val="24"/>
          <w:szCs w:val="24"/>
        </w:rPr>
        <w:t>まし</w:t>
      </w:r>
      <w:r w:rsidRPr="009907E3">
        <w:rPr>
          <w:rFonts w:asciiTheme="majorEastAsia" w:eastAsiaTheme="majorEastAsia" w:hAnsiTheme="majorEastAsia"/>
          <w:sz w:val="24"/>
          <w:szCs w:val="24"/>
        </w:rPr>
        <w:t>て会員各位の日頃のご協力に感謝致します、新年は元旦の能登地震による不幸な災害があり、被災地の</w:t>
      </w:r>
      <w:r w:rsidR="0027568C" w:rsidRPr="009907E3">
        <w:rPr>
          <w:rFonts w:asciiTheme="majorEastAsia" w:eastAsiaTheme="majorEastAsia" w:hAnsiTheme="majorEastAsia"/>
          <w:sz w:val="24"/>
          <w:szCs w:val="24"/>
        </w:rPr>
        <w:t>皆様には</w:t>
      </w:r>
      <w:r w:rsidR="00CA4C4F">
        <w:rPr>
          <w:rFonts w:asciiTheme="majorEastAsia" w:eastAsiaTheme="majorEastAsia" w:hAnsiTheme="majorEastAsia"/>
          <w:sz w:val="24"/>
          <w:szCs w:val="24"/>
        </w:rPr>
        <w:t>協会員一同、切なる</w:t>
      </w:r>
      <w:r w:rsidR="0027568C" w:rsidRPr="009907E3">
        <w:rPr>
          <w:rFonts w:asciiTheme="majorEastAsia" w:eastAsiaTheme="majorEastAsia" w:hAnsiTheme="majorEastAsia"/>
          <w:sz w:val="24"/>
          <w:szCs w:val="24"/>
        </w:rPr>
        <w:t>お悔みを</w:t>
      </w:r>
      <w:r w:rsidR="009907E3" w:rsidRPr="009907E3">
        <w:rPr>
          <w:rFonts w:asciiTheme="majorEastAsia" w:eastAsiaTheme="majorEastAsia" w:hAnsiTheme="majorEastAsia"/>
          <w:sz w:val="24"/>
          <w:szCs w:val="24"/>
        </w:rPr>
        <w:t>申し上げ</w:t>
      </w:r>
      <w:r w:rsidR="0027568C" w:rsidRPr="009907E3">
        <w:rPr>
          <w:rFonts w:asciiTheme="majorEastAsia" w:eastAsiaTheme="majorEastAsia" w:hAnsiTheme="majorEastAsia"/>
          <w:sz w:val="24"/>
          <w:szCs w:val="24"/>
        </w:rPr>
        <w:t>たいと思います。</w:t>
      </w:r>
    </w:p>
    <w:p w14:paraId="4535E905" w14:textId="77777777" w:rsidR="0027568C" w:rsidRDefault="0027568C">
      <w:r w:rsidRPr="009907E3">
        <w:rPr>
          <w:rFonts w:asciiTheme="majorEastAsia" w:eastAsiaTheme="majorEastAsia" w:hAnsiTheme="majorEastAsia"/>
          <w:sz w:val="24"/>
          <w:szCs w:val="24"/>
        </w:rPr>
        <w:t xml:space="preserve">　さて、来年度４月からの当協会主催（春季・秋季大会）と主管（市民大会）の３大会の日程、種目、会場が２月１７日の当理事会において大要が決定されました。</w:t>
      </w:r>
      <w:r w:rsidR="00CA4C4F">
        <w:rPr>
          <w:rFonts w:asciiTheme="majorEastAsia" w:eastAsiaTheme="majorEastAsia" w:hAnsiTheme="majorEastAsia"/>
          <w:sz w:val="24"/>
          <w:szCs w:val="24"/>
        </w:rPr>
        <w:t>（</w:t>
      </w:r>
      <w:r w:rsidR="009907E3">
        <w:t>新年度会員募集の時期に当たりお知らせします。</w:t>
      </w:r>
      <w:r>
        <w:t>一部変更の</w:t>
      </w:r>
      <w:r w:rsidR="009907E3">
        <w:t>箇所に重点を置かれましてご覧ください、</w:t>
      </w:r>
      <w:r w:rsidR="00CA4C4F">
        <w:t>）</w:t>
      </w:r>
    </w:p>
    <w:p w14:paraId="40394613" w14:textId="77777777" w:rsidR="009907E3" w:rsidRDefault="009907E3"/>
    <w:tbl>
      <w:tblPr>
        <w:tblStyle w:val="a3"/>
        <w:tblW w:w="10774" w:type="dxa"/>
        <w:tblInd w:w="-147" w:type="dxa"/>
        <w:tblLook w:val="04A0" w:firstRow="1" w:lastRow="0" w:firstColumn="1" w:lastColumn="0" w:noHBand="0" w:noVBand="1"/>
      </w:tblPr>
      <w:tblGrid>
        <w:gridCol w:w="850"/>
        <w:gridCol w:w="1417"/>
        <w:gridCol w:w="1559"/>
        <w:gridCol w:w="1559"/>
        <w:gridCol w:w="1546"/>
        <w:gridCol w:w="13"/>
        <w:gridCol w:w="1420"/>
        <w:gridCol w:w="1134"/>
        <w:gridCol w:w="1276"/>
      </w:tblGrid>
      <w:tr w:rsidR="005C295F" w:rsidRPr="00FD2309" w14:paraId="0C080894" w14:textId="77777777" w:rsidTr="00EF6E50">
        <w:trPr>
          <w:trHeight w:val="1051"/>
        </w:trPr>
        <w:tc>
          <w:tcPr>
            <w:tcW w:w="850" w:type="dxa"/>
          </w:tcPr>
          <w:p w14:paraId="704217E6" w14:textId="77777777" w:rsidR="009907E3" w:rsidRDefault="009907E3"/>
        </w:tc>
        <w:tc>
          <w:tcPr>
            <w:tcW w:w="2976" w:type="dxa"/>
            <w:gridSpan w:val="2"/>
          </w:tcPr>
          <w:p w14:paraId="329BB9F5" w14:textId="77777777" w:rsidR="009907E3" w:rsidRPr="00FD2309" w:rsidRDefault="009907E3" w:rsidP="009907E3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FD2309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春季大会</w:t>
            </w:r>
          </w:p>
        </w:tc>
        <w:tc>
          <w:tcPr>
            <w:tcW w:w="4538" w:type="dxa"/>
            <w:gridSpan w:val="4"/>
          </w:tcPr>
          <w:p w14:paraId="1B39B8F5" w14:textId="77777777" w:rsidR="007C5378" w:rsidRPr="00FD2309" w:rsidRDefault="009907E3">
            <w:pPr>
              <w:rPr>
                <w:b/>
                <w:sz w:val="28"/>
                <w:szCs w:val="28"/>
              </w:rPr>
            </w:pPr>
            <w:r w:rsidRPr="00FD2309">
              <w:rPr>
                <w:rFonts w:hint="eastAsia"/>
                <w:b/>
                <w:sz w:val="28"/>
                <w:szCs w:val="28"/>
              </w:rPr>
              <w:t>市民大会</w:t>
            </w:r>
          </w:p>
          <w:p w14:paraId="10795763" w14:textId="77777777" w:rsidR="007C5378" w:rsidRPr="00FD2309" w:rsidRDefault="007C5378">
            <w:pPr>
              <w:rPr>
                <w:b/>
                <w:sz w:val="28"/>
                <w:szCs w:val="28"/>
              </w:rPr>
            </w:pPr>
          </w:p>
          <w:p w14:paraId="1A1A3647" w14:textId="77777777" w:rsidR="009907E3" w:rsidRPr="00FD2309" w:rsidRDefault="009907E3" w:rsidP="005C295F">
            <w:pPr>
              <w:ind w:firstLineChars="1000" w:firstLine="2811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14:paraId="7AA0F5F1" w14:textId="77777777" w:rsidR="009907E3" w:rsidRPr="00FD2309" w:rsidRDefault="00FA57B5">
            <w:pPr>
              <w:rPr>
                <w:b/>
                <w:sz w:val="28"/>
                <w:szCs w:val="28"/>
              </w:rPr>
            </w:pPr>
            <w:r w:rsidRPr="00FD2309">
              <w:rPr>
                <w:rFonts w:hint="eastAsia"/>
                <w:b/>
                <w:sz w:val="28"/>
                <w:szCs w:val="28"/>
              </w:rPr>
              <w:t>秋季大会</w:t>
            </w:r>
          </w:p>
        </w:tc>
      </w:tr>
      <w:tr w:rsidR="007C5378" w14:paraId="12C51425" w14:textId="77777777" w:rsidTr="009301B0">
        <w:trPr>
          <w:trHeight w:val="418"/>
        </w:trPr>
        <w:tc>
          <w:tcPr>
            <w:tcW w:w="850" w:type="dxa"/>
          </w:tcPr>
          <w:p w14:paraId="2B3DCA24" w14:textId="77777777" w:rsidR="007C5378" w:rsidRDefault="007C5378" w:rsidP="00FA57B5">
            <w:r>
              <w:rPr>
                <w:rFonts w:hint="eastAsia"/>
              </w:rPr>
              <w:t>日程</w:t>
            </w:r>
          </w:p>
          <w:p w14:paraId="7C809FA4" w14:textId="77777777" w:rsidR="00FD2309" w:rsidRPr="00FA57B5" w:rsidRDefault="00FD2309" w:rsidP="00FA57B5"/>
        </w:tc>
        <w:tc>
          <w:tcPr>
            <w:tcW w:w="2976" w:type="dxa"/>
            <w:gridSpan w:val="2"/>
          </w:tcPr>
          <w:p w14:paraId="6D794B3D" w14:textId="77777777" w:rsidR="007C5378" w:rsidRPr="001406A7" w:rsidRDefault="007C5378">
            <w:pPr>
              <w:rPr>
                <w:b/>
              </w:rPr>
            </w:pPr>
            <w:r w:rsidRPr="001406A7">
              <w:rPr>
                <w:rFonts w:hint="eastAsia"/>
                <w:b/>
              </w:rPr>
              <w:t>5</w:t>
            </w:r>
            <w:r w:rsidRPr="001406A7">
              <w:rPr>
                <w:b/>
              </w:rPr>
              <w:t>/12</w:t>
            </w:r>
            <w:r w:rsidRPr="001406A7">
              <w:rPr>
                <w:rFonts w:hint="eastAsia"/>
                <w:b/>
              </w:rPr>
              <w:t>（日）予備日</w:t>
            </w:r>
            <w:r w:rsidRPr="001406A7">
              <w:rPr>
                <w:rFonts w:hint="eastAsia"/>
                <w:b/>
              </w:rPr>
              <w:t>6</w:t>
            </w:r>
            <w:r w:rsidRPr="001406A7">
              <w:rPr>
                <w:b/>
              </w:rPr>
              <w:t>/2</w:t>
            </w:r>
            <w:r w:rsidRPr="001406A7">
              <w:rPr>
                <w:rFonts w:hint="eastAsia"/>
                <w:b/>
              </w:rPr>
              <w:t>（日）</w:t>
            </w:r>
          </w:p>
        </w:tc>
        <w:tc>
          <w:tcPr>
            <w:tcW w:w="3118" w:type="dxa"/>
            <w:gridSpan w:val="3"/>
          </w:tcPr>
          <w:p w14:paraId="61485C51" w14:textId="77777777" w:rsidR="007C5378" w:rsidRPr="001406A7" w:rsidRDefault="007C5378" w:rsidP="007C5378">
            <w:pPr>
              <w:ind w:firstLineChars="50" w:firstLine="105"/>
              <w:rPr>
                <w:b/>
              </w:rPr>
            </w:pPr>
            <w:r w:rsidRPr="001406A7">
              <w:rPr>
                <w:rFonts w:hint="eastAsia"/>
                <w:b/>
              </w:rPr>
              <w:t>9</w:t>
            </w:r>
            <w:r w:rsidRPr="001406A7">
              <w:rPr>
                <w:b/>
              </w:rPr>
              <w:t>/29</w:t>
            </w:r>
            <w:r w:rsidRPr="001406A7">
              <w:rPr>
                <w:rFonts w:hint="eastAsia"/>
                <w:b/>
              </w:rPr>
              <w:t>（日））</w:t>
            </w:r>
            <w:r w:rsidR="005F0F62" w:rsidRPr="001406A7">
              <w:rPr>
                <w:rFonts w:hint="eastAsia"/>
                <w:b/>
              </w:rPr>
              <w:t>予備日</w:t>
            </w:r>
            <w:r w:rsidR="00195791">
              <w:rPr>
                <w:b/>
              </w:rPr>
              <w:t>10</w:t>
            </w:r>
            <w:r w:rsidR="005F0F62" w:rsidRPr="001406A7">
              <w:rPr>
                <w:b/>
              </w:rPr>
              <w:t>/2</w:t>
            </w:r>
            <w:r w:rsidR="005F0F62" w:rsidRPr="001406A7">
              <w:rPr>
                <w:rFonts w:hint="eastAsia"/>
                <w:b/>
              </w:rPr>
              <w:t>0</w:t>
            </w:r>
            <w:r w:rsidR="005F0F62" w:rsidRPr="001406A7">
              <w:rPr>
                <w:rFonts w:hint="eastAsia"/>
                <w:b/>
              </w:rPr>
              <w:t>（日</w:t>
            </w:r>
            <w:r w:rsidR="00EA0201" w:rsidRPr="001406A7">
              <w:rPr>
                <w:rFonts w:hint="eastAsia"/>
                <w:b/>
              </w:rPr>
              <w:t>）</w:t>
            </w:r>
          </w:p>
          <w:p w14:paraId="300A84B1" w14:textId="77777777" w:rsidR="005F0F62" w:rsidRPr="001406A7" w:rsidRDefault="005F0F62" w:rsidP="007C5378">
            <w:pPr>
              <w:ind w:firstLineChars="50" w:firstLine="105"/>
              <w:rPr>
                <w:b/>
              </w:rPr>
            </w:pPr>
          </w:p>
        </w:tc>
        <w:tc>
          <w:tcPr>
            <w:tcW w:w="1420" w:type="dxa"/>
          </w:tcPr>
          <w:p w14:paraId="1E91380B" w14:textId="77777777" w:rsidR="007C5378" w:rsidRPr="001406A7" w:rsidRDefault="007C5378" w:rsidP="007C5378">
            <w:pPr>
              <w:rPr>
                <w:b/>
              </w:rPr>
            </w:pPr>
            <w:r w:rsidRPr="001406A7">
              <w:rPr>
                <w:b/>
              </w:rPr>
              <w:t xml:space="preserve">10/6 </w:t>
            </w:r>
            <w:r w:rsidRPr="001406A7">
              <w:rPr>
                <w:b/>
              </w:rPr>
              <w:t>（日）</w:t>
            </w:r>
            <w:r w:rsidR="00B53E66">
              <w:rPr>
                <w:b/>
              </w:rPr>
              <w:t xml:space="preserve">　</w:t>
            </w:r>
            <w:r w:rsidR="00B53E66">
              <w:rPr>
                <w:rFonts w:hint="eastAsia"/>
                <w:b/>
              </w:rPr>
              <w:t>予備</w:t>
            </w:r>
            <w:r w:rsidR="00EF6E50">
              <w:rPr>
                <w:rFonts w:hint="eastAsia"/>
                <w:b/>
              </w:rPr>
              <w:t>日</w:t>
            </w:r>
            <w:r w:rsidR="00B53E66">
              <w:rPr>
                <w:rFonts w:hint="eastAsia"/>
                <w:b/>
              </w:rPr>
              <w:t>2</w:t>
            </w:r>
            <w:r w:rsidR="00B53E66">
              <w:rPr>
                <w:b/>
              </w:rPr>
              <w:t>0</w:t>
            </w:r>
            <w:r w:rsidR="00B53E66">
              <w:rPr>
                <w:b/>
              </w:rPr>
              <w:t>日</w:t>
            </w:r>
          </w:p>
        </w:tc>
        <w:tc>
          <w:tcPr>
            <w:tcW w:w="2410" w:type="dxa"/>
            <w:gridSpan w:val="2"/>
          </w:tcPr>
          <w:p w14:paraId="441FCB3F" w14:textId="77777777" w:rsidR="007C5378" w:rsidRPr="001406A7" w:rsidRDefault="005C295F">
            <w:pPr>
              <w:rPr>
                <w:b/>
              </w:rPr>
            </w:pPr>
            <w:r w:rsidRPr="001406A7">
              <w:rPr>
                <w:rFonts w:hint="eastAsia"/>
                <w:b/>
              </w:rPr>
              <w:t>1</w:t>
            </w:r>
            <w:r w:rsidRPr="001406A7">
              <w:rPr>
                <w:b/>
              </w:rPr>
              <w:t>1</w:t>
            </w:r>
            <w:r w:rsidR="00FD2309" w:rsidRPr="001406A7">
              <w:rPr>
                <w:rFonts w:hint="eastAsia"/>
                <w:b/>
              </w:rPr>
              <w:t>/</w:t>
            </w:r>
            <w:r w:rsidR="00C00AF3">
              <w:rPr>
                <w:rFonts w:hint="eastAsia"/>
                <w:b/>
              </w:rPr>
              <w:t>1</w:t>
            </w:r>
            <w:r w:rsidR="00C00AF3">
              <w:rPr>
                <w:b/>
              </w:rPr>
              <w:t>0</w:t>
            </w:r>
            <w:r w:rsidR="00EF6E50" w:rsidRPr="001406A7">
              <w:rPr>
                <w:rFonts w:hint="eastAsia"/>
                <w:b/>
              </w:rPr>
              <w:t>予備日</w:t>
            </w:r>
            <w:r w:rsidR="00EF6E50">
              <w:rPr>
                <w:b/>
              </w:rPr>
              <w:t>11/24</w:t>
            </w:r>
            <w:r w:rsidR="00EF6E50" w:rsidRPr="001406A7">
              <w:rPr>
                <w:rFonts w:hint="eastAsia"/>
                <w:b/>
              </w:rPr>
              <w:t>（日）</w:t>
            </w:r>
          </w:p>
        </w:tc>
      </w:tr>
      <w:tr w:rsidR="00EA0201" w14:paraId="1D0129FB" w14:textId="77777777" w:rsidTr="009301B0">
        <w:trPr>
          <w:trHeight w:val="405"/>
        </w:trPr>
        <w:tc>
          <w:tcPr>
            <w:tcW w:w="850" w:type="dxa"/>
          </w:tcPr>
          <w:p w14:paraId="2DA28444" w14:textId="77777777" w:rsidR="00EA0201" w:rsidRDefault="00EA0201" w:rsidP="00FA57B5">
            <w:r>
              <w:t>会場</w:t>
            </w:r>
          </w:p>
          <w:p w14:paraId="4EB900B7" w14:textId="77777777" w:rsidR="005C295F" w:rsidRDefault="005C295F" w:rsidP="00FA57B5"/>
        </w:tc>
        <w:tc>
          <w:tcPr>
            <w:tcW w:w="1417" w:type="dxa"/>
          </w:tcPr>
          <w:p w14:paraId="2A5D486B" w14:textId="77777777" w:rsidR="005C295F" w:rsidRDefault="005C295F" w:rsidP="005C295F">
            <w:r>
              <w:rPr>
                <w:rFonts w:hint="eastAsia"/>
              </w:rPr>
              <w:t>元和泉</w:t>
            </w:r>
          </w:p>
        </w:tc>
        <w:tc>
          <w:tcPr>
            <w:tcW w:w="1559" w:type="dxa"/>
          </w:tcPr>
          <w:p w14:paraId="57B005D7" w14:textId="77777777" w:rsidR="005C295F" w:rsidRDefault="005C295F" w:rsidP="005C295F">
            <w:r>
              <w:rPr>
                <w:rFonts w:hint="eastAsia"/>
              </w:rPr>
              <w:t>東野川</w:t>
            </w:r>
          </w:p>
        </w:tc>
        <w:tc>
          <w:tcPr>
            <w:tcW w:w="1559" w:type="dxa"/>
          </w:tcPr>
          <w:p w14:paraId="16DCE233" w14:textId="77777777" w:rsidR="005C295F" w:rsidRDefault="005C295F" w:rsidP="005C295F">
            <w:r>
              <w:rPr>
                <w:rFonts w:hint="eastAsia"/>
              </w:rPr>
              <w:t>元和泉</w:t>
            </w:r>
          </w:p>
        </w:tc>
        <w:tc>
          <w:tcPr>
            <w:tcW w:w="1546" w:type="dxa"/>
          </w:tcPr>
          <w:p w14:paraId="32DE70E1" w14:textId="77777777" w:rsidR="005C295F" w:rsidRDefault="005C295F" w:rsidP="005C295F">
            <w:r>
              <w:rPr>
                <w:rFonts w:hint="eastAsia"/>
              </w:rPr>
              <w:t>東野川</w:t>
            </w:r>
          </w:p>
        </w:tc>
        <w:tc>
          <w:tcPr>
            <w:tcW w:w="1433" w:type="dxa"/>
            <w:gridSpan w:val="2"/>
          </w:tcPr>
          <w:p w14:paraId="1A9D43FA" w14:textId="77777777" w:rsidR="005C295F" w:rsidRDefault="005C295F" w:rsidP="005C295F">
            <w:r>
              <w:rPr>
                <w:rFonts w:hint="eastAsia"/>
              </w:rPr>
              <w:t>東野川</w:t>
            </w:r>
          </w:p>
        </w:tc>
        <w:tc>
          <w:tcPr>
            <w:tcW w:w="1134" w:type="dxa"/>
          </w:tcPr>
          <w:p w14:paraId="1E45984D" w14:textId="77777777" w:rsidR="005C295F" w:rsidRDefault="005C295F" w:rsidP="005C295F">
            <w:r>
              <w:rPr>
                <w:rFonts w:hint="eastAsia"/>
              </w:rPr>
              <w:t>元和泉</w:t>
            </w:r>
          </w:p>
        </w:tc>
        <w:tc>
          <w:tcPr>
            <w:tcW w:w="1276" w:type="dxa"/>
          </w:tcPr>
          <w:p w14:paraId="6EF08A93" w14:textId="77777777" w:rsidR="005C295F" w:rsidRDefault="005C295F" w:rsidP="005C295F">
            <w:r>
              <w:rPr>
                <w:rFonts w:hint="eastAsia"/>
              </w:rPr>
              <w:t>東野川</w:t>
            </w:r>
          </w:p>
        </w:tc>
      </w:tr>
      <w:tr w:rsidR="00EA0201" w14:paraId="0F7969A3" w14:textId="77777777" w:rsidTr="009301B0">
        <w:trPr>
          <w:trHeight w:val="2245"/>
        </w:trPr>
        <w:tc>
          <w:tcPr>
            <w:tcW w:w="850" w:type="dxa"/>
          </w:tcPr>
          <w:p w14:paraId="50B45055" w14:textId="77777777" w:rsidR="00EA0201" w:rsidRDefault="00EA0201" w:rsidP="00FA57B5"/>
          <w:p w14:paraId="307AB807" w14:textId="77777777" w:rsidR="005F0F62" w:rsidRDefault="00EA0201" w:rsidP="00FA57B5">
            <w:r>
              <w:rPr>
                <w:rFonts w:hint="eastAsia"/>
              </w:rPr>
              <w:t>種目</w:t>
            </w:r>
          </w:p>
        </w:tc>
        <w:tc>
          <w:tcPr>
            <w:tcW w:w="1417" w:type="dxa"/>
          </w:tcPr>
          <w:p w14:paraId="6EF2B4A4" w14:textId="77777777" w:rsidR="005F0F62" w:rsidRDefault="005F0F62" w:rsidP="005F0F62">
            <w:r>
              <w:rPr>
                <w:rFonts w:hint="eastAsia"/>
              </w:rPr>
              <w:t>男子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一般</w:t>
            </w:r>
          </w:p>
          <w:p w14:paraId="7008D815" w14:textId="77777777" w:rsidR="005531F9" w:rsidRDefault="005531F9" w:rsidP="005F0F62">
            <w:pPr>
              <w:rPr>
                <w:sz w:val="18"/>
                <w:szCs w:val="18"/>
              </w:rPr>
            </w:pPr>
          </w:p>
          <w:p w14:paraId="1E569C09" w14:textId="77777777" w:rsidR="005F0F62" w:rsidRDefault="005F0F62" w:rsidP="005F0F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男子</w:t>
            </w:r>
            <w:r>
              <w:rPr>
                <w:rFonts w:hint="eastAsia"/>
                <w:szCs w:val="21"/>
              </w:rPr>
              <w:t>D</w:t>
            </w:r>
            <w:r>
              <w:rPr>
                <w:rFonts w:hint="eastAsia"/>
                <w:szCs w:val="21"/>
              </w:rPr>
              <w:t>壮年</w:t>
            </w:r>
          </w:p>
          <w:p w14:paraId="7BACC93A" w14:textId="77777777" w:rsidR="005F0F62" w:rsidRDefault="005D7F5D" w:rsidP="005F0F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（４５歳以上</w:t>
            </w:r>
            <w:r w:rsidR="005F0F62" w:rsidRPr="00C01B38">
              <w:rPr>
                <w:sz w:val="16"/>
                <w:szCs w:val="16"/>
              </w:rPr>
              <w:t>）</w:t>
            </w:r>
          </w:p>
          <w:p w14:paraId="2EB0AC9C" w14:textId="77777777" w:rsidR="005F0F62" w:rsidRDefault="005F0F62" w:rsidP="005F0F62">
            <w:pPr>
              <w:rPr>
                <w:sz w:val="16"/>
                <w:szCs w:val="16"/>
              </w:rPr>
            </w:pPr>
            <w:r>
              <w:rPr>
                <w:rFonts w:hint="eastAsia"/>
                <w:szCs w:val="21"/>
              </w:rPr>
              <w:t>男子</w:t>
            </w:r>
            <w:r>
              <w:rPr>
                <w:rFonts w:hint="eastAsia"/>
                <w:szCs w:val="21"/>
              </w:rPr>
              <w:t>D</w:t>
            </w:r>
            <w:r>
              <w:rPr>
                <w:rFonts w:hint="eastAsia"/>
                <w:sz w:val="16"/>
                <w:szCs w:val="16"/>
              </w:rPr>
              <w:t>シニア</w:t>
            </w:r>
          </w:p>
          <w:p w14:paraId="4ADA9DEF" w14:textId="77777777" w:rsidR="005F0F62" w:rsidRPr="00C01B38" w:rsidRDefault="005F0F62" w:rsidP="005F0F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（６０歳以上）</w:t>
            </w:r>
          </w:p>
        </w:tc>
        <w:tc>
          <w:tcPr>
            <w:tcW w:w="1559" w:type="dxa"/>
          </w:tcPr>
          <w:p w14:paraId="3FE9BBAE" w14:textId="77777777" w:rsidR="005F0F62" w:rsidRDefault="005F0F62" w:rsidP="005F0F62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女子</w:t>
            </w:r>
            <w:r>
              <w:rPr>
                <w:rFonts w:hint="eastAsia"/>
                <w:sz w:val="18"/>
                <w:szCs w:val="18"/>
              </w:rPr>
              <w:t>ダブルス</w:t>
            </w:r>
            <w:r>
              <w:rPr>
                <w:rFonts w:hint="eastAsia"/>
                <w:sz w:val="18"/>
                <w:szCs w:val="18"/>
              </w:rPr>
              <w:t>A</w:t>
            </w:r>
          </w:p>
          <w:p w14:paraId="04D1E499" w14:textId="77777777" w:rsidR="005F0F62" w:rsidRDefault="005F0F62" w:rsidP="005F0F62">
            <w:pPr>
              <w:rPr>
                <w:sz w:val="18"/>
                <w:szCs w:val="18"/>
              </w:rPr>
            </w:pPr>
          </w:p>
          <w:p w14:paraId="033B61A8" w14:textId="77777777" w:rsidR="005F0F62" w:rsidRPr="005F0F62" w:rsidRDefault="005F0F62" w:rsidP="005F0F62">
            <w:pPr>
              <w:rPr>
                <w:szCs w:val="21"/>
              </w:rPr>
            </w:pPr>
            <w:r w:rsidRPr="005F0F62">
              <w:rPr>
                <w:rFonts w:hint="eastAsia"/>
                <w:szCs w:val="21"/>
              </w:rPr>
              <w:t>女子</w:t>
            </w:r>
            <w:r>
              <w:rPr>
                <w:rFonts w:hint="eastAsia"/>
                <w:sz w:val="18"/>
                <w:szCs w:val="18"/>
              </w:rPr>
              <w:t>ダブルス</w:t>
            </w:r>
            <w:r>
              <w:rPr>
                <w:rFonts w:hint="eastAsia"/>
                <w:sz w:val="18"/>
                <w:szCs w:val="18"/>
              </w:rPr>
              <w:t>B</w:t>
            </w:r>
          </w:p>
        </w:tc>
        <w:tc>
          <w:tcPr>
            <w:tcW w:w="1559" w:type="dxa"/>
          </w:tcPr>
          <w:p w14:paraId="181E139F" w14:textId="77777777" w:rsidR="005F0F62" w:rsidRDefault="005F0F62" w:rsidP="005F0F62">
            <w:r>
              <w:rPr>
                <w:rFonts w:hint="eastAsia"/>
              </w:rPr>
              <w:t>男子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一般</w:t>
            </w:r>
          </w:p>
          <w:p w14:paraId="54E366F9" w14:textId="77777777" w:rsidR="005531F9" w:rsidRDefault="005531F9" w:rsidP="005F0F62">
            <w:pPr>
              <w:rPr>
                <w:sz w:val="18"/>
                <w:szCs w:val="18"/>
              </w:rPr>
            </w:pPr>
          </w:p>
          <w:p w14:paraId="32F22F61" w14:textId="77777777" w:rsidR="005F0F62" w:rsidRDefault="005F0F62" w:rsidP="005F0F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男子</w:t>
            </w:r>
            <w:r>
              <w:rPr>
                <w:rFonts w:hint="eastAsia"/>
                <w:szCs w:val="21"/>
              </w:rPr>
              <w:t>D</w:t>
            </w:r>
            <w:r>
              <w:rPr>
                <w:rFonts w:hint="eastAsia"/>
                <w:szCs w:val="21"/>
              </w:rPr>
              <w:t>壮年</w:t>
            </w:r>
          </w:p>
          <w:p w14:paraId="10107CAD" w14:textId="77777777" w:rsidR="005F0F62" w:rsidRDefault="005D7F5D" w:rsidP="005F0F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（４５歳以上</w:t>
            </w:r>
            <w:r w:rsidR="005F0F62" w:rsidRPr="00C01B38">
              <w:rPr>
                <w:sz w:val="16"/>
                <w:szCs w:val="16"/>
              </w:rPr>
              <w:t>）</w:t>
            </w:r>
          </w:p>
          <w:p w14:paraId="638BA38E" w14:textId="77777777" w:rsidR="005F0F62" w:rsidRDefault="005F0F62" w:rsidP="005F0F62">
            <w:pPr>
              <w:rPr>
                <w:sz w:val="16"/>
                <w:szCs w:val="16"/>
              </w:rPr>
            </w:pPr>
            <w:r>
              <w:rPr>
                <w:rFonts w:hint="eastAsia"/>
                <w:szCs w:val="21"/>
              </w:rPr>
              <w:t>男子</w:t>
            </w:r>
            <w:r>
              <w:rPr>
                <w:rFonts w:hint="eastAsia"/>
                <w:szCs w:val="21"/>
              </w:rPr>
              <w:t>D</w:t>
            </w:r>
            <w:r>
              <w:rPr>
                <w:rFonts w:hint="eastAsia"/>
                <w:sz w:val="16"/>
                <w:szCs w:val="16"/>
              </w:rPr>
              <w:t>シニア</w:t>
            </w:r>
          </w:p>
          <w:p w14:paraId="7F0E6CF4" w14:textId="77777777" w:rsidR="005F0F62" w:rsidRPr="00C01B38" w:rsidRDefault="005F0F62" w:rsidP="005F0F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（６０歳以上）</w:t>
            </w:r>
          </w:p>
        </w:tc>
        <w:tc>
          <w:tcPr>
            <w:tcW w:w="1546" w:type="dxa"/>
          </w:tcPr>
          <w:p w14:paraId="6776BBD5" w14:textId="77777777" w:rsidR="005F0F62" w:rsidRDefault="005F0F62" w:rsidP="005F0F62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女子</w:t>
            </w:r>
            <w:r>
              <w:rPr>
                <w:rFonts w:hint="eastAsia"/>
                <w:sz w:val="18"/>
                <w:szCs w:val="18"/>
              </w:rPr>
              <w:t>ダブルス</w:t>
            </w:r>
            <w:r>
              <w:rPr>
                <w:rFonts w:hint="eastAsia"/>
                <w:sz w:val="18"/>
                <w:szCs w:val="18"/>
              </w:rPr>
              <w:t>A</w:t>
            </w:r>
          </w:p>
          <w:p w14:paraId="5110C97F" w14:textId="77777777" w:rsidR="005F0F62" w:rsidRDefault="005F0F62" w:rsidP="005F0F62">
            <w:pPr>
              <w:rPr>
                <w:sz w:val="18"/>
                <w:szCs w:val="18"/>
              </w:rPr>
            </w:pPr>
          </w:p>
          <w:p w14:paraId="0C0EF54A" w14:textId="77777777" w:rsidR="005F0F62" w:rsidRPr="005F0F62" w:rsidRDefault="005F0F62" w:rsidP="005F0F62">
            <w:pPr>
              <w:rPr>
                <w:szCs w:val="21"/>
              </w:rPr>
            </w:pPr>
            <w:r w:rsidRPr="005F0F62">
              <w:rPr>
                <w:rFonts w:hint="eastAsia"/>
                <w:szCs w:val="21"/>
              </w:rPr>
              <w:t>女子</w:t>
            </w:r>
            <w:r>
              <w:rPr>
                <w:rFonts w:hint="eastAsia"/>
                <w:sz w:val="18"/>
                <w:szCs w:val="18"/>
              </w:rPr>
              <w:t>ダブルス</w:t>
            </w:r>
            <w:r>
              <w:rPr>
                <w:rFonts w:hint="eastAsia"/>
                <w:sz w:val="18"/>
                <w:szCs w:val="18"/>
              </w:rPr>
              <w:t>B</w:t>
            </w:r>
          </w:p>
        </w:tc>
        <w:tc>
          <w:tcPr>
            <w:tcW w:w="1433" w:type="dxa"/>
            <w:gridSpan w:val="2"/>
          </w:tcPr>
          <w:p w14:paraId="34E4DDCB" w14:textId="77777777" w:rsidR="00BE4606" w:rsidRDefault="005F0F62" w:rsidP="005F0F62">
            <w:r>
              <w:rPr>
                <w:rFonts w:hint="eastAsia"/>
              </w:rPr>
              <w:t>親子大会</w:t>
            </w:r>
          </w:p>
          <w:p w14:paraId="4B1D7A47" w14:textId="77777777" w:rsidR="00BE4606" w:rsidRDefault="00CA4C4F" w:rsidP="00BE4606">
            <w:r>
              <w:t xml:space="preserve">　（</w:t>
            </w:r>
            <w:r w:rsidR="00EA0201">
              <w:t>新企画</w:t>
            </w:r>
            <w:r>
              <w:t>）</w:t>
            </w:r>
          </w:p>
          <w:p w14:paraId="44E8E536" w14:textId="77777777" w:rsidR="005F0F62" w:rsidRPr="00BE4606" w:rsidRDefault="00BE4606" w:rsidP="00BE4606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z w:val="18"/>
                <w:szCs w:val="18"/>
              </w:rPr>
              <w:t>１０～１４時</w:t>
            </w:r>
          </w:p>
        </w:tc>
        <w:tc>
          <w:tcPr>
            <w:tcW w:w="1134" w:type="dxa"/>
          </w:tcPr>
          <w:p w14:paraId="35AE2647" w14:textId="77777777" w:rsidR="005F0F62" w:rsidRDefault="00BE4606" w:rsidP="005F0F62">
            <w:r>
              <w:rPr>
                <w:rFonts w:hint="eastAsia"/>
              </w:rPr>
              <w:t>ミックス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一般</w:t>
            </w:r>
          </w:p>
          <w:p w14:paraId="74FF4D94" w14:textId="77777777" w:rsidR="00BE4606" w:rsidRDefault="00BE4606" w:rsidP="005F0F62">
            <w:r>
              <w:t>ミックス</w:t>
            </w:r>
          </w:p>
          <w:p w14:paraId="0150142A" w14:textId="77777777" w:rsidR="00BE4606" w:rsidRDefault="00BE4606" w:rsidP="005F0F62">
            <w:r>
              <w:t>D</w:t>
            </w:r>
            <w:r>
              <w:t>シニア</w:t>
            </w:r>
          </w:p>
        </w:tc>
        <w:tc>
          <w:tcPr>
            <w:tcW w:w="1276" w:type="dxa"/>
          </w:tcPr>
          <w:p w14:paraId="78224A39" w14:textId="77777777" w:rsidR="00BE4606" w:rsidRPr="009301B0" w:rsidRDefault="009301B0" w:rsidP="00BE4606">
            <w:pPr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>男子</w:t>
            </w:r>
            <w:r>
              <w:rPr>
                <w:rFonts w:hint="eastAsia"/>
                <w:sz w:val="16"/>
                <w:szCs w:val="16"/>
              </w:rPr>
              <w:t>シングルス</w:t>
            </w:r>
          </w:p>
          <w:p w14:paraId="56866B09" w14:textId="77777777" w:rsidR="009301B0" w:rsidRDefault="009301B0" w:rsidP="005F0F62"/>
          <w:p w14:paraId="7DC52716" w14:textId="77777777" w:rsidR="005F0F62" w:rsidRPr="009301B0" w:rsidRDefault="009301B0" w:rsidP="009301B0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>女子</w:t>
            </w:r>
            <w:r>
              <w:rPr>
                <w:rFonts w:hint="eastAsia"/>
                <w:sz w:val="16"/>
                <w:szCs w:val="16"/>
              </w:rPr>
              <w:t>シングルス</w:t>
            </w:r>
          </w:p>
        </w:tc>
      </w:tr>
      <w:tr w:rsidR="00BE4606" w14:paraId="0AE47139" w14:textId="77777777" w:rsidTr="00EA0201">
        <w:trPr>
          <w:trHeight w:val="1460"/>
        </w:trPr>
        <w:tc>
          <w:tcPr>
            <w:tcW w:w="850" w:type="dxa"/>
          </w:tcPr>
          <w:p w14:paraId="3FD64265" w14:textId="77777777" w:rsidR="00BE4606" w:rsidRDefault="00BE4606" w:rsidP="005F0F62">
            <w:pPr>
              <w:rPr>
                <w:b/>
              </w:rPr>
            </w:pPr>
            <w:r>
              <w:rPr>
                <w:rFonts w:hint="eastAsia"/>
                <w:b/>
              </w:rPr>
              <w:t>参加</w:t>
            </w:r>
          </w:p>
          <w:p w14:paraId="19BDEEAA" w14:textId="77777777" w:rsidR="00BE4606" w:rsidRPr="005F0F62" w:rsidRDefault="00BE4606" w:rsidP="005F0F62">
            <w:pPr>
              <w:rPr>
                <w:b/>
              </w:rPr>
            </w:pPr>
            <w:r>
              <w:rPr>
                <w:b/>
              </w:rPr>
              <w:t>資格</w:t>
            </w:r>
          </w:p>
        </w:tc>
        <w:tc>
          <w:tcPr>
            <w:tcW w:w="2976" w:type="dxa"/>
            <w:gridSpan w:val="2"/>
          </w:tcPr>
          <w:p w14:paraId="2679BEA9" w14:textId="77777777" w:rsidR="00BE4606" w:rsidRDefault="00BE4606" w:rsidP="00FD2309">
            <w:r>
              <w:rPr>
                <w:rFonts w:hint="eastAsia"/>
              </w:rPr>
              <w:t>ペアの内１名は必ず</w:t>
            </w:r>
          </w:p>
          <w:p w14:paraId="27941723" w14:textId="77777777" w:rsidR="00BE4606" w:rsidRDefault="00BE4606" w:rsidP="00FD2309">
            <w:r>
              <w:rPr>
                <w:rFonts w:hint="eastAsia"/>
              </w:rPr>
              <w:t>狛江市在住・在勤・在学</w:t>
            </w:r>
            <w:r>
              <w:t>（高校生以上</w:t>
            </w:r>
            <w:r w:rsidR="00B53E66">
              <w:t>）</w:t>
            </w:r>
          </w:p>
        </w:tc>
        <w:tc>
          <w:tcPr>
            <w:tcW w:w="3105" w:type="dxa"/>
            <w:gridSpan w:val="2"/>
          </w:tcPr>
          <w:p w14:paraId="774866F6" w14:textId="77777777" w:rsidR="005D7F5D" w:rsidRDefault="005D7F5D" w:rsidP="005D7F5D">
            <w:r>
              <w:rPr>
                <w:rFonts w:hint="eastAsia"/>
              </w:rPr>
              <w:t>ペアの内１名は必ず</w:t>
            </w:r>
          </w:p>
          <w:p w14:paraId="2FA2F5FC" w14:textId="77777777" w:rsidR="00BE4606" w:rsidRDefault="005D7F5D" w:rsidP="005D7F5D">
            <w:r>
              <w:rPr>
                <w:rFonts w:hint="eastAsia"/>
              </w:rPr>
              <w:t>狛江市在住・在勤・在学</w:t>
            </w:r>
            <w:r>
              <w:t>（高校生以上</w:t>
            </w:r>
            <w:r w:rsidR="00B53E66">
              <w:rPr>
                <w:rFonts w:hint="eastAsia"/>
              </w:rPr>
              <w:t>）</w:t>
            </w:r>
          </w:p>
        </w:tc>
        <w:tc>
          <w:tcPr>
            <w:tcW w:w="1433" w:type="dxa"/>
            <w:gridSpan w:val="2"/>
          </w:tcPr>
          <w:p w14:paraId="19C39FE3" w14:textId="77777777" w:rsidR="00BE4606" w:rsidRDefault="00BE4606" w:rsidP="00BE4606">
            <w:pPr>
              <w:widowControl/>
              <w:jc w:val="left"/>
            </w:pPr>
            <w:r>
              <w:t>狛江市在住の小学生と</w:t>
            </w:r>
          </w:p>
          <w:p w14:paraId="00D98B0E" w14:textId="77777777" w:rsidR="00BE4606" w:rsidRDefault="00BE4606" w:rsidP="00BE4606">
            <w:pPr>
              <w:widowControl/>
              <w:jc w:val="left"/>
            </w:pPr>
            <w:r>
              <w:t>父母、祖父</w:t>
            </w:r>
          </w:p>
          <w:p w14:paraId="34B8456B" w14:textId="77777777" w:rsidR="00BE4606" w:rsidRDefault="00BE4606" w:rsidP="00BE4606">
            <w:pPr>
              <w:widowControl/>
              <w:jc w:val="left"/>
            </w:pPr>
            <w:r>
              <w:t>祖母のペア</w:t>
            </w:r>
          </w:p>
        </w:tc>
        <w:tc>
          <w:tcPr>
            <w:tcW w:w="2410" w:type="dxa"/>
            <w:gridSpan w:val="2"/>
          </w:tcPr>
          <w:p w14:paraId="1C4BEF98" w14:textId="77777777" w:rsidR="00BE4606" w:rsidRDefault="00BE4606" w:rsidP="00FD2309">
            <w:r>
              <w:rPr>
                <w:rFonts w:hint="eastAsia"/>
              </w:rPr>
              <w:t>ペアの内１名は必ず</w:t>
            </w:r>
          </w:p>
          <w:p w14:paraId="28335168" w14:textId="77777777" w:rsidR="00BE4606" w:rsidRDefault="00BE4606" w:rsidP="00FD2309">
            <w:r>
              <w:rPr>
                <w:rFonts w:hint="eastAsia"/>
              </w:rPr>
              <w:t>狛江市在住・在勤・在学</w:t>
            </w:r>
            <w:r>
              <w:t>（高校生以上）</w:t>
            </w:r>
          </w:p>
          <w:p w14:paraId="53C6C0EF" w14:textId="77777777" w:rsidR="00BE4606" w:rsidRPr="00BE4606" w:rsidRDefault="00BE4606" w:rsidP="00BE4606">
            <w:pPr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※シニアは６０歳以上</w:t>
            </w:r>
          </w:p>
        </w:tc>
      </w:tr>
    </w:tbl>
    <w:p w14:paraId="78D85226" w14:textId="77777777" w:rsidR="009907E3" w:rsidRDefault="009301B0" w:rsidP="009301B0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参加資格の決定については東京都多摩地区近隣テニス市・区民大会出場資格表を参照のこと。</w:t>
      </w:r>
    </w:p>
    <w:p w14:paraId="1DD46FB9" w14:textId="77777777" w:rsidR="00B53E66" w:rsidRDefault="00B53E66" w:rsidP="00EA020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79CEBFAE" w14:textId="77777777" w:rsidR="00EF6E50" w:rsidRDefault="009301B0" w:rsidP="00EF6E50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EA0201">
        <w:rPr>
          <w:rFonts w:asciiTheme="majorEastAsia" w:eastAsiaTheme="majorEastAsia" w:hAnsiTheme="majorEastAsia" w:hint="eastAsia"/>
          <w:sz w:val="24"/>
          <w:szCs w:val="24"/>
        </w:rPr>
        <w:t>かねてから、</w:t>
      </w:r>
      <w:r w:rsidR="003A1255">
        <w:rPr>
          <w:rFonts w:asciiTheme="majorEastAsia" w:eastAsiaTheme="majorEastAsia" w:hAnsiTheme="majorEastAsia" w:hint="eastAsia"/>
          <w:sz w:val="24"/>
          <w:szCs w:val="24"/>
        </w:rPr>
        <w:t>高齢化に伴う</w:t>
      </w:r>
      <w:r w:rsidR="001406A7">
        <w:rPr>
          <w:rFonts w:asciiTheme="majorEastAsia" w:eastAsiaTheme="majorEastAsia" w:hAnsiTheme="majorEastAsia" w:hint="eastAsia"/>
          <w:sz w:val="24"/>
          <w:szCs w:val="24"/>
        </w:rPr>
        <w:t>男子の</w:t>
      </w:r>
      <w:r w:rsidRPr="00EA0201">
        <w:rPr>
          <w:rFonts w:asciiTheme="majorEastAsia" w:eastAsiaTheme="majorEastAsia" w:hAnsiTheme="majorEastAsia" w:hint="eastAsia"/>
          <w:sz w:val="24"/>
          <w:szCs w:val="24"/>
        </w:rPr>
        <w:t>大会出場資格年齢区分については</w:t>
      </w:r>
      <w:r w:rsidR="00DF3EF3" w:rsidRPr="00EA0201">
        <w:rPr>
          <w:rFonts w:asciiTheme="majorEastAsia" w:eastAsiaTheme="majorEastAsia" w:hAnsiTheme="majorEastAsia" w:hint="eastAsia"/>
          <w:sz w:val="24"/>
          <w:szCs w:val="24"/>
        </w:rPr>
        <w:t>幾度と</w:t>
      </w:r>
      <w:r w:rsidR="003F237C" w:rsidRPr="00EA0201">
        <w:rPr>
          <w:rFonts w:asciiTheme="majorEastAsia" w:eastAsiaTheme="majorEastAsia" w:hAnsiTheme="majorEastAsia" w:hint="eastAsia"/>
          <w:sz w:val="24"/>
          <w:szCs w:val="24"/>
        </w:rPr>
        <w:t>協議されてきましたが狛江市近隣市・区部の大会実施内容を理事会で検討した結果、狛江市と人口数が近い稲城市の例にあるように4</w:t>
      </w:r>
      <w:r w:rsidR="003F237C" w:rsidRPr="00EA0201">
        <w:rPr>
          <w:rFonts w:asciiTheme="majorEastAsia" w:eastAsiaTheme="majorEastAsia" w:hAnsiTheme="majorEastAsia"/>
          <w:sz w:val="24"/>
          <w:szCs w:val="24"/>
        </w:rPr>
        <w:t>5,60,70以上と</w:t>
      </w:r>
      <w:r w:rsidR="003F237C" w:rsidRPr="00EA0201">
        <w:rPr>
          <w:rFonts w:asciiTheme="majorEastAsia" w:eastAsiaTheme="majorEastAsia" w:hAnsiTheme="majorEastAsia" w:hint="eastAsia"/>
          <w:sz w:val="24"/>
          <w:szCs w:val="24"/>
        </w:rPr>
        <w:t>一般区分も含め５分割することは</w:t>
      </w:r>
      <w:r w:rsidR="00DF3EF3" w:rsidRPr="00EA0201">
        <w:rPr>
          <w:rFonts w:asciiTheme="majorEastAsia" w:eastAsiaTheme="majorEastAsia" w:hAnsiTheme="majorEastAsia" w:hint="eastAsia"/>
          <w:sz w:val="24"/>
          <w:szCs w:val="24"/>
        </w:rPr>
        <w:t>狛江の</w:t>
      </w:r>
      <w:r w:rsidR="003F237C" w:rsidRPr="00EA0201">
        <w:rPr>
          <w:rFonts w:asciiTheme="majorEastAsia" w:eastAsiaTheme="majorEastAsia" w:hAnsiTheme="majorEastAsia" w:hint="eastAsia"/>
          <w:sz w:val="24"/>
          <w:szCs w:val="24"/>
        </w:rPr>
        <w:t>現状ではとても出来ませんので</w:t>
      </w:r>
      <w:r w:rsidR="001F299B" w:rsidRPr="00EA0201">
        <w:rPr>
          <w:rFonts w:asciiTheme="majorEastAsia" w:eastAsiaTheme="majorEastAsia" w:hAnsiTheme="majorEastAsia" w:hint="eastAsia"/>
          <w:sz w:val="24"/>
          <w:szCs w:val="24"/>
        </w:rPr>
        <w:t>男子は</w:t>
      </w:r>
      <w:r w:rsidR="00B53E66">
        <w:rPr>
          <w:rFonts w:asciiTheme="majorEastAsia" w:eastAsiaTheme="majorEastAsia" w:hAnsiTheme="majorEastAsia" w:hint="eastAsia"/>
          <w:sz w:val="24"/>
          <w:szCs w:val="24"/>
        </w:rPr>
        <w:t>一般と、</w:t>
      </w:r>
      <w:r w:rsidR="005D7F5D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1F299B" w:rsidRPr="00EA0201">
        <w:rPr>
          <w:rFonts w:asciiTheme="majorEastAsia" w:eastAsiaTheme="majorEastAsia" w:hAnsiTheme="majorEastAsia" w:hint="eastAsia"/>
          <w:sz w:val="24"/>
          <w:szCs w:val="24"/>
        </w:rPr>
        <w:t>45</w:t>
      </w:r>
      <w:r w:rsidR="001F299B" w:rsidRPr="00EA0201">
        <w:rPr>
          <w:rFonts w:asciiTheme="majorEastAsia" w:eastAsiaTheme="majorEastAsia" w:hAnsiTheme="majorEastAsia"/>
          <w:sz w:val="24"/>
          <w:szCs w:val="24"/>
        </w:rPr>
        <w:t>歳</w:t>
      </w:r>
      <w:r w:rsidR="005D7F5D">
        <w:rPr>
          <w:rFonts w:asciiTheme="majorEastAsia" w:eastAsiaTheme="majorEastAsia" w:hAnsiTheme="majorEastAsia"/>
          <w:sz w:val="24"/>
          <w:szCs w:val="24"/>
        </w:rPr>
        <w:t>以上」</w:t>
      </w:r>
      <w:r w:rsidR="001F299B" w:rsidRPr="00EA0201">
        <w:rPr>
          <w:rFonts w:asciiTheme="majorEastAsia" w:eastAsiaTheme="majorEastAsia" w:hAnsiTheme="majorEastAsia"/>
          <w:sz w:val="24"/>
          <w:szCs w:val="24"/>
        </w:rPr>
        <w:t>の区分を壮年として全体を３区分</w:t>
      </w:r>
      <w:r w:rsidR="00DF3EF3" w:rsidRPr="00EA0201">
        <w:rPr>
          <w:rFonts w:asciiTheme="majorEastAsia" w:eastAsiaTheme="majorEastAsia" w:hAnsiTheme="majorEastAsia"/>
          <w:sz w:val="24"/>
          <w:szCs w:val="24"/>
        </w:rPr>
        <w:t>にすることに</w:t>
      </w:r>
      <w:r w:rsidR="001F299B" w:rsidRPr="00EA0201">
        <w:rPr>
          <w:rFonts w:asciiTheme="majorEastAsia" w:eastAsiaTheme="majorEastAsia" w:hAnsiTheme="majorEastAsia"/>
          <w:sz w:val="24"/>
          <w:szCs w:val="24"/>
        </w:rPr>
        <w:t>決定しました。</w:t>
      </w:r>
      <w:r w:rsidR="00DF3EF3" w:rsidRPr="00EA0201">
        <w:rPr>
          <w:rFonts w:asciiTheme="majorEastAsia" w:eastAsiaTheme="majorEastAsia" w:hAnsiTheme="majorEastAsia"/>
          <w:sz w:val="24"/>
          <w:szCs w:val="24"/>
        </w:rPr>
        <w:t>シニア</w:t>
      </w:r>
      <w:r w:rsidR="001F299B" w:rsidRPr="00EA0201">
        <w:rPr>
          <w:rFonts w:asciiTheme="majorEastAsia" w:eastAsiaTheme="majorEastAsia" w:hAnsiTheme="majorEastAsia"/>
          <w:sz w:val="24"/>
          <w:szCs w:val="24"/>
        </w:rPr>
        <w:t>60歳以上は例年東京都主催のシニア教室（今年は１０月１５，１６日開催予定）と年齢区分が合致しますので今後のシニアの確実な高齢化を</w:t>
      </w:r>
      <w:r w:rsidR="00DF3EF3" w:rsidRPr="00EA0201">
        <w:rPr>
          <w:rFonts w:asciiTheme="majorEastAsia" w:eastAsiaTheme="majorEastAsia" w:hAnsiTheme="majorEastAsia"/>
          <w:sz w:val="24"/>
          <w:szCs w:val="24"/>
        </w:rPr>
        <w:t>対策した結果です。</w:t>
      </w:r>
      <w:r w:rsidR="00EF6E50">
        <w:rPr>
          <w:rFonts w:asciiTheme="majorEastAsia" w:eastAsiaTheme="majorEastAsia" w:hAnsiTheme="majorEastAsia"/>
          <w:sz w:val="24"/>
          <w:szCs w:val="24"/>
        </w:rPr>
        <w:t>また新企画として市民大会で親子大会を創設しました。</w:t>
      </w:r>
    </w:p>
    <w:p w14:paraId="0B9C6E40" w14:textId="77777777" w:rsidR="006F3C75" w:rsidRPr="00EF6E50" w:rsidRDefault="00CA4C4F" w:rsidP="00EF6E50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EF6E50">
        <w:rPr>
          <w:rFonts w:asciiTheme="majorEastAsia" w:eastAsiaTheme="majorEastAsia" w:hAnsiTheme="majorEastAsia"/>
          <w:sz w:val="24"/>
          <w:szCs w:val="24"/>
        </w:rPr>
        <w:t>当協会の</w:t>
      </w:r>
      <w:r w:rsidR="00DF3EF3" w:rsidRPr="00EF6E50">
        <w:rPr>
          <w:rFonts w:asciiTheme="majorEastAsia" w:eastAsiaTheme="majorEastAsia" w:hAnsiTheme="majorEastAsia"/>
          <w:sz w:val="24"/>
          <w:szCs w:val="24"/>
        </w:rPr>
        <w:t>会員各位におかれましては何卒以上の諸事情をお含みくださり</w:t>
      </w:r>
      <w:r w:rsidR="00EF6E50">
        <w:rPr>
          <w:rFonts w:asciiTheme="majorEastAsia" w:eastAsiaTheme="majorEastAsia" w:hAnsiTheme="majorEastAsia"/>
          <w:sz w:val="24"/>
          <w:szCs w:val="24"/>
        </w:rPr>
        <w:t>本</w:t>
      </w:r>
      <w:r w:rsidRPr="00EF6E50">
        <w:rPr>
          <w:rFonts w:asciiTheme="majorEastAsia" w:eastAsiaTheme="majorEastAsia" w:hAnsiTheme="majorEastAsia"/>
          <w:sz w:val="24"/>
          <w:szCs w:val="24"/>
        </w:rPr>
        <w:t>年</w:t>
      </w:r>
      <w:r w:rsidR="00DF3EF3" w:rsidRPr="00EF6E50">
        <w:rPr>
          <w:rFonts w:asciiTheme="majorEastAsia" w:eastAsiaTheme="majorEastAsia" w:hAnsiTheme="majorEastAsia"/>
          <w:sz w:val="24"/>
          <w:szCs w:val="24"/>
        </w:rPr>
        <w:t>も</w:t>
      </w:r>
      <w:r w:rsidR="00EF6E50">
        <w:rPr>
          <w:rFonts w:asciiTheme="majorEastAsia" w:eastAsiaTheme="majorEastAsia" w:hAnsiTheme="majorEastAsia"/>
          <w:sz w:val="24"/>
          <w:szCs w:val="24"/>
        </w:rPr>
        <w:t>狛江市硬式</w:t>
      </w:r>
      <w:r w:rsidR="00EA0201" w:rsidRPr="00EF6E50">
        <w:rPr>
          <w:rFonts w:asciiTheme="majorEastAsia" w:eastAsiaTheme="majorEastAsia" w:hAnsiTheme="majorEastAsia"/>
          <w:sz w:val="24"/>
          <w:szCs w:val="24"/>
        </w:rPr>
        <w:t>テニ</w:t>
      </w:r>
      <w:r w:rsidR="00DF3EF3" w:rsidRPr="00EF6E50">
        <w:rPr>
          <w:rFonts w:asciiTheme="majorEastAsia" w:eastAsiaTheme="majorEastAsia" w:hAnsiTheme="majorEastAsia"/>
          <w:sz w:val="24"/>
          <w:szCs w:val="24"/>
        </w:rPr>
        <w:t>ス協会をよろしくご支援</w:t>
      </w:r>
      <w:r w:rsidRPr="00EF6E50">
        <w:rPr>
          <w:rFonts w:asciiTheme="majorEastAsia" w:eastAsiaTheme="majorEastAsia" w:hAnsiTheme="majorEastAsia"/>
          <w:sz w:val="24"/>
          <w:szCs w:val="24"/>
        </w:rPr>
        <w:t>くださるようお願いいたします。</w:t>
      </w:r>
      <w:r w:rsidR="00EA0201" w:rsidRPr="00EF6E50">
        <w:rPr>
          <w:rFonts w:asciiTheme="majorEastAsia" w:eastAsiaTheme="majorEastAsia" w:hAnsiTheme="majorEastAsia"/>
          <w:sz w:val="24"/>
          <w:szCs w:val="24"/>
        </w:rPr>
        <w:t xml:space="preserve">　　　</w:t>
      </w:r>
      <w:r w:rsidR="00EF6E50">
        <w:rPr>
          <w:rFonts w:asciiTheme="majorEastAsia" w:eastAsiaTheme="majorEastAsia" w:hAnsiTheme="majorEastAsia"/>
          <w:sz w:val="24"/>
          <w:szCs w:val="24"/>
        </w:rPr>
        <w:t xml:space="preserve">　　　　</w:t>
      </w:r>
      <w:r w:rsidR="00EA0201" w:rsidRPr="00EF6E50">
        <w:rPr>
          <w:rFonts w:asciiTheme="majorEastAsia" w:eastAsiaTheme="majorEastAsia" w:hAnsiTheme="majorEastAsia"/>
          <w:sz w:val="24"/>
          <w:szCs w:val="24"/>
        </w:rPr>
        <w:t>２０２４年２月２０日</w:t>
      </w:r>
    </w:p>
    <w:sectPr w:rsidR="006F3C75" w:rsidRPr="00EF6E50" w:rsidSect="00D0666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D262A"/>
    <w:multiLevelType w:val="hybridMultilevel"/>
    <w:tmpl w:val="20CE08E2"/>
    <w:lvl w:ilvl="0" w:tplc="A5F8C70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2095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663"/>
    <w:rsid w:val="000C445F"/>
    <w:rsid w:val="001406A7"/>
    <w:rsid w:val="00195791"/>
    <w:rsid w:val="001F299B"/>
    <w:rsid w:val="0027568C"/>
    <w:rsid w:val="003A1255"/>
    <w:rsid w:val="003F237C"/>
    <w:rsid w:val="005531F9"/>
    <w:rsid w:val="005C295F"/>
    <w:rsid w:val="005D7F5D"/>
    <w:rsid w:val="005F0F62"/>
    <w:rsid w:val="006F3C75"/>
    <w:rsid w:val="007C5378"/>
    <w:rsid w:val="007D7C5F"/>
    <w:rsid w:val="009301B0"/>
    <w:rsid w:val="009907E3"/>
    <w:rsid w:val="00AE76E8"/>
    <w:rsid w:val="00B53E66"/>
    <w:rsid w:val="00BE4606"/>
    <w:rsid w:val="00C00AF3"/>
    <w:rsid w:val="00C01B38"/>
    <w:rsid w:val="00CA4C4F"/>
    <w:rsid w:val="00D06663"/>
    <w:rsid w:val="00D47955"/>
    <w:rsid w:val="00DF3EF3"/>
    <w:rsid w:val="00EA0201"/>
    <w:rsid w:val="00EF6E50"/>
    <w:rsid w:val="00FA57B5"/>
    <w:rsid w:val="00FD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2B0959"/>
  <w15:chartTrackingRefBased/>
  <w15:docId w15:val="{8F1DDAA4-0CCC-435E-81A8-F5D33D1F1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0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01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sakuyura@ozzio.jp</dc:creator>
  <cp:keywords/>
  <dc:description/>
  <cp:lastModifiedBy>秀高 青木</cp:lastModifiedBy>
  <cp:revision>2</cp:revision>
  <dcterms:created xsi:type="dcterms:W3CDTF">2024-02-21T09:04:00Z</dcterms:created>
  <dcterms:modified xsi:type="dcterms:W3CDTF">2024-02-21T09:04:00Z</dcterms:modified>
</cp:coreProperties>
</file>