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54C" w:rsidRPr="00300373" w:rsidRDefault="00B17EFC" w:rsidP="000C656A">
      <w:pPr>
        <w:jc w:val="center"/>
        <w:rPr>
          <w:b/>
          <w:sz w:val="22"/>
        </w:rPr>
      </w:pPr>
      <w:r w:rsidRPr="00300373">
        <w:rPr>
          <w:b/>
          <w:sz w:val="22"/>
        </w:rPr>
        <w:t>第</w:t>
      </w:r>
      <w:r w:rsidR="00907F24" w:rsidRPr="00300373">
        <w:rPr>
          <w:b/>
          <w:sz w:val="22"/>
        </w:rPr>
        <w:t>24</w:t>
      </w:r>
      <w:r w:rsidRPr="00300373">
        <w:rPr>
          <w:b/>
          <w:sz w:val="22"/>
        </w:rPr>
        <w:t>回狛江市レディースバドミントン大会（団体戦）参加者　注意事項</w:t>
      </w:r>
    </w:p>
    <w:p w:rsidR="00B17EFC" w:rsidRPr="00FC22A4" w:rsidRDefault="00B17EFC" w:rsidP="00300373">
      <w:pPr>
        <w:ind w:firstLineChars="400" w:firstLine="840"/>
        <w:rPr>
          <w:sz w:val="22"/>
        </w:rPr>
      </w:pPr>
      <w:r w:rsidRPr="00300373">
        <w:rPr>
          <w:rFonts w:hint="eastAsia"/>
          <w:szCs w:val="21"/>
        </w:rPr>
        <w:t>以下の点に遵守して新型コロナウイルス感染症対策にご協力くださ</w:t>
      </w:r>
      <w:r w:rsidRPr="00FC22A4">
        <w:rPr>
          <w:rFonts w:hint="eastAsia"/>
          <w:sz w:val="22"/>
        </w:rPr>
        <w:t>い</w:t>
      </w:r>
    </w:p>
    <w:p w:rsidR="00B17EFC" w:rsidRDefault="00B17EFC"/>
    <w:p w:rsidR="001B7634" w:rsidRDefault="001B7634"/>
    <w:p w:rsidR="00B17EFC" w:rsidRPr="00B95263" w:rsidRDefault="00B17EFC">
      <w:pPr>
        <w:rPr>
          <w:rFonts w:asciiTheme="minorEastAsia" w:hAnsiTheme="minorEastAsia"/>
          <w:szCs w:val="21"/>
        </w:rPr>
      </w:pPr>
      <w:r w:rsidRPr="00FC22A4">
        <w:rPr>
          <w:rFonts w:hint="eastAsia"/>
          <w:sz w:val="22"/>
        </w:rPr>
        <w:t>・</w:t>
      </w:r>
      <w:r w:rsidRPr="00FC22A4">
        <w:rPr>
          <w:rFonts w:hint="eastAsia"/>
          <w:b/>
          <w:sz w:val="22"/>
        </w:rPr>
        <w:t>試合以外では必ずマスクを着用してください</w:t>
      </w:r>
      <w:r w:rsidRPr="00FC22A4">
        <w:rPr>
          <w:rFonts w:hint="eastAsia"/>
          <w:sz w:val="22"/>
        </w:rPr>
        <w:t>。</w:t>
      </w:r>
      <w:r w:rsidRPr="00B95263">
        <w:rPr>
          <w:rFonts w:asciiTheme="minorEastAsia" w:hAnsiTheme="minorEastAsia" w:hint="eastAsia"/>
          <w:sz w:val="22"/>
        </w:rPr>
        <w:t>大会当日、健康状態に異常を感じた方、</w:t>
      </w:r>
    </w:p>
    <w:p w:rsidR="00575089" w:rsidRDefault="00575089" w:rsidP="00B95263">
      <w:pPr>
        <w:ind w:firstLineChars="100" w:firstLine="220"/>
        <w:rPr>
          <w:rFonts w:asciiTheme="minorEastAsia" w:hAnsiTheme="minorEastAsia" w:hint="eastAsia"/>
          <w:sz w:val="22"/>
        </w:rPr>
      </w:pPr>
      <w:r w:rsidRPr="00B95263">
        <w:rPr>
          <w:rFonts w:asciiTheme="minorEastAsia" w:hAnsiTheme="minorEastAsia" w:hint="eastAsia"/>
          <w:sz w:val="22"/>
        </w:rPr>
        <w:t>37.5度以上の発熱のある方は棄権してください。</w:t>
      </w:r>
    </w:p>
    <w:p w:rsidR="00300373" w:rsidRDefault="00B95263">
      <w:pPr>
        <w:rPr>
          <w:rFonts w:asciiTheme="minorEastAsia" w:hAnsiTheme="minorEastAsia" w:hint="eastAsia"/>
          <w:sz w:val="22"/>
        </w:rPr>
      </w:pPr>
      <w:r>
        <w:rPr>
          <w:rFonts w:asciiTheme="minorEastAsia" w:hAnsiTheme="minorEastAsia" w:hint="eastAsia"/>
          <w:sz w:val="22"/>
        </w:rPr>
        <w:t>・体育館入口付近はお静かに願います。</w:t>
      </w:r>
    </w:p>
    <w:p w:rsidR="00575089" w:rsidRPr="00B95263" w:rsidRDefault="00575089" w:rsidP="00300373">
      <w:pPr>
        <w:rPr>
          <w:rFonts w:asciiTheme="minorEastAsia" w:hAnsiTheme="minorEastAsia"/>
          <w:sz w:val="22"/>
        </w:rPr>
      </w:pPr>
      <w:r w:rsidRPr="00FC22A4">
        <w:rPr>
          <w:rFonts w:hint="eastAsia"/>
          <w:sz w:val="22"/>
        </w:rPr>
        <w:t>・</w:t>
      </w:r>
      <w:r w:rsidRPr="00B95263">
        <w:rPr>
          <w:rFonts w:asciiTheme="minorEastAsia" w:hAnsiTheme="minorEastAsia" w:hint="eastAsia"/>
          <w:sz w:val="22"/>
        </w:rPr>
        <w:t>外履きはシューズケースもしくはビニール袋に入れ、下駄箱は使用しないでください。</w:t>
      </w:r>
    </w:p>
    <w:p w:rsidR="00D92231" w:rsidRPr="00FC22A4" w:rsidRDefault="00575089">
      <w:pPr>
        <w:rPr>
          <w:sz w:val="22"/>
        </w:rPr>
      </w:pPr>
      <w:r w:rsidRPr="00B95263">
        <w:rPr>
          <w:rFonts w:asciiTheme="minorEastAsia" w:hAnsiTheme="minorEastAsia" w:hint="eastAsia"/>
          <w:sz w:val="22"/>
        </w:rPr>
        <w:t>・タイムテーブル発表（1週間前にホームページにて）をご覧いただき</w:t>
      </w:r>
      <w:r w:rsidR="00AD234E" w:rsidRPr="00B95263">
        <w:rPr>
          <w:rFonts w:asciiTheme="minorEastAsia" w:hAnsiTheme="minorEastAsia" w:hint="eastAsia"/>
          <w:sz w:val="22"/>
        </w:rPr>
        <w:t>、</w:t>
      </w:r>
    </w:p>
    <w:p w:rsidR="00575089" w:rsidRPr="00FC22A4" w:rsidRDefault="00575089" w:rsidP="00FC22A4">
      <w:pPr>
        <w:ind w:firstLineChars="100" w:firstLine="221"/>
        <w:rPr>
          <w:sz w:val="22"/>
        </w:rPr>
      </w:pPr>
      <w:r w:rsidRPr="00FC22A4">
        <w:rPr>
          <w:rFonts w:hint="eastAsia"/>
          <w:b/>
          <w:sz w:val="22"/>
        </w:rPr>
        <w:t>午前のチームの方々は</w:t>
      </w:r>
      <w:r w:rsidRPr="00FC22A4">
        <w:rPr>
          <w:rFonts w:hint="eastAsia"/>
          <w:b/>
          <w:sz w:val="22"/>
        </w:rPr>
        <w:t>9:00</w:t>
      </w:r>
      <w:r w:rsidRPr="00FC22A4">
        <w:rPr>
          <w:rFonts w:hint="eastAsia"/>
          <w:b/>
          <w:sz w:val="22"/>
        </w:rPr>
        <w:t>受付を開始し、</w:t>
      </w:r>
      <w:r w:rsidRPr="00FC22A4">
        <w:rPr>
          <w:rFonts w:hint="eastAsia"/>
          <w:b/>
          <w:sz w:val="22"/>
        </w:rPr>
        <w:t>9:15</w:t>
      </w:r>
      <w:r w:rsidRPr="00FC22A4">
        <w:rPr>
          <w:rFonts w:hint="eastAsia"/>
          <w:b/>
          <w:sz w:val="22"/>
        </w:rPr>
        <w:t>までに完了</w:t>
      </w:r>
      <w:r w:rsidRPr="00FC22A4">
        <w:rPr>
          <w:rFonts w:hint="eastAsia"/>
          <w:sz w:val="22"/>
        </w:rPr>
        <w:t>してください。</w:t>
      </w:r>
    </w:p>
    <w:p w:rsidR="00575089" w:rsidRPr="00FC22A4" w:rsidRDefault="00D92231" w:rsidP="00FC22A4">
      <w:pPr>
        <w:ind w:firstLineChars="100" w:firstLine="221"/>
        <w:rPr>
          <w:sz w:val="22"/>
        </w:rPr>
      </w:pPr>
      <w:r w:rsidRPr="00FC22A4">
        <w:rPr>
          <w:rFonts w:hint="eastAsia"/>
          <w:b/>
          <w:sz w:val="22"/>
        </w:rPr>
        <w:t>午後のチームの方々は</w:t>
      </w:r>
      <w:r w:rsidRPr="00FC22A4">
        <w:rPr>
          <w:rFonts w:hint="eastAsia"/>
          <w:b/>
          <w:sz w:val="22"/>
        </w:rPr>
        <w:t>12:00</w:t>
      </w:r>
      <w:r w:rsidRPr="00FC22A4">
        <w:rPr>
          <w:rFonts w:hint="eastAsia"/>
          <w:b/>
          <w:sz w:val="22"/>
        </w:rPr>
        <w:t>受付を開始し、</w:t>
      </w:r>
      <w:r w:rsidRPr="00FC22A4">
        <w:rPr>
          <w:rFonts w:hint="eastAsia"/>
          <w:b/>
          <w:sz w:val="22"/>
        </w:rPr>
        <w:t>12:15</w:t>
      </w:r>
      <w:r w:rsidRPr="00FC22A4">
        <w:rPr>
          <w:rFonts w:hint="eastAsia"/>
          <w:b/>
          <w:sz w:val="22"/>
        </w:rPr>
        <w:t>までに完了</w:t>
      </w:r>
      <w:r w:rsidRPr="00FC22A4">
        <w:rPr>
          <w:rFonts w:hint="eastAsia"/>
          <w:sz w:val="22"/>
        </w:rPr>
        <w:t>してください。</w:t>
      </w:r>
    </w:p>
    <w:p w:rsidR="00D92231" w:rsidRPr="00FC22A4" w:rsidRDefault="00D92231" w:rsidP="00FC22A4">
      <w:pPr>
        <w:ind w:firstLineChars="100" w:firstLine="221"/>
        <w:rPr>
          <w:sz w:val="22"/>
        </w:rPr>
      </w:pPr>
      <w:r w:rsidRPr="00FC22A4">
        <w:rPr>
          <w:rFonts w:hint="eastAsia"/>
          <w:b/>
          <w:sz w:val="22"/>
        </w:rPr>
        <w:t>受付を完了後すぐに</w:t>
      </w:r>
      <w:r w:rsidR="000C656A" w:rsidRPr="00FC22A4">
        <w:rPr>
          <w:rFonts w:hint="eastAsia"/>
          <w:b/>
          <w:sz w:val="22"/>
        </w:rPr>
        <w:t>1</w:t>
      </w:r>
      <w:r w:rsidRPr="00FC22A4">
        <w:rPr>
          <w:rFonts w:hint="eastAsia"/>
          <w:b/>
          <w:sz w:val="22"/>
        </w:rPr>
        <w:t>試合目のオーダー表を提出</w:t>
      </w:r>
      <w:r w:rsidRPr="00FC22A4">
        <w:rPr>
          <w:rFonts w:hint="eastAsia"/>
          <w:sz w:val="22"/>
        </w:rPr>
        <w:t>してください。</w:t>
      </w:r>
    </w:p>
    <w:p w:rsidR="00D92231" w:rsidRPr="00FC22A4" w:rsidRDefault="00D92231" w:rsidP="00FC22A4">
      <w:pPr>
        <w:ind w:left="220" w:hangingChars="100" w:hanging="220"/>
        <w:rPr>
          <w:sz w:val="22"/>
        </w:rPr>
      </w:pPr>
      <w:r w:rsidRPr="00FC22A4">
        <w:rPr>
          <w:rFonts w:hint="eastAsia"/>
          <w:sz w:val="22"/>
        </w:rPr>
        <w:t>・</w:t>
      </w:r>
      <w:r w:rsidRPr="00FC22A4">
        <w:rPr>
          <w:rFonts w:hint="eastAsia"/>
          <w:b/>
          <w:sz w:val="22"/>
        </w:rPr>
        <w:t>開会式、閉会式および表彰式は行いません</w:t>
      </w:r>
      <w:r w:rsidRPr="00FC22A4">
        <w:rPr>
          <w:rFonts w:hint="eastAsia"/>
          <w:sz w:val="22"/>
        </w:rPr>
        <w:t>。表彰は終了したブロックより随時</w:t>
      </w:r>
      <w:r w:rsidR="00245434" w:rsidRPr="00FC22A4">
        <w:rPr>
          <w:rFonts w:hint="eastAsia"/>
          <w:sz w:val="22"/>
        </w:rPr>
        <w:t>行います。</w:t>
      </w:r>
    </w:p>
    <w:p w:rsidR="00F85364" w:rsidRPr="00FC22A4" w:rsidRDefault="00F85364" w:rsidP="00FC22A4">
      <w:pPr>
        <w:ind w:left="220" w:hangingChars="100" w:hanging="220"/>
        <w:rPr>
          <w:b/>
          <w:sz w:val="22"/>
        </w:rPr>
      </w:pPr>
      <w:r w:rsidRPr="00FC22A4">
        <w:rPr>
          <w:rFonts w:hint="eastAsia"/>
          <w:sz w:val="22"/>
        </w:rPr>
        <w:t>・</w:t>
      </w:r>
      <w:r w:rsidRPr="00FC22A4">
        <w:rPr>
          <w:rFonts w:hint="eastAsia"/>
          <w:b/>
          <w:sz w:val="22"/>
        </w:rPr>
        <w:t>得点は</w:t>
      </w:r>
      <w:r w:rsidR="00AD234E" w:rsidRPr="00FC22A4">
        <w:rPr>
          <w:rFonts w:hint="eastAsia"/>
          <w:b/>
          <w:sz w:val="22"/>
        </w:rPr>
        <w:t>参加チームの数により決定します。</w:t>
      </w:r>
    </w:p>
    <w:p w:rsidR="00B95263" w:rsidRDefault="00735E01" w:rsidP="00B95263">
      <w:pPr>
        <w:ind w:left="220" w:hangingChars="100" w:hanging="220"/>
        <w:rPr>
          <w:rFonts w:hint="eastAsia"/>
          <w:sz w:val="22"/>
        </w:rPr>
      </w:pPr>
      <w:r w:rsidRPr="00FC22A4">
        <w:rPr>
          <w:rFonts w:hint="eastAsia"/>
          <w:sz w:val="22"/>
        </w:rPr>
        <w:t>・</w:t>
      </w:r>
      <w:r w:rsidR="00300373">
        <w:rPr>
          <w:rFonts w:hint="eastAsia"/>
          <w:b/>
          <w:sz w:val="22"/>
        </w:rPr>
        <w:t>審判は相互審判とし、主審と得点板</w:t>
      </w:r>
      <w:r w:rsidRPr="00FC22A4">
        <w:rPr>
          <w:rFonts w:hint="eastAsia"/>
          <w:sz w:val="22"/>
        </w:rPr>
        <w:t>を行ってください。</w:t>
      </w:r>
    </w:p>
    <w:p w:rsidR="009D0714" w:rsidRPr="00FC22A4" w:rsidRDefault="00FD021D" w:rsidP="00B95263">
      <w:pPr>
        <w:ind w:leftChars="100" w:left="210"/>
        <w:rPr>
          <w:sz w:val="22"/>
        </w:rPr>
      </w:pPr>
      <w:r w:rsidRPr="00FC22A4">
        <w:rPr>
          <w:rFonts w:hint="eastAsia"/>
          <w:b/>
          <w:sz w:val="22"/>
        </w:rPr>
        <w:t>線審はセルフジャッジ</w:t>
      </w:r>
      <w:r w:rsidR="00B95263">
        <w:rPr>
          <w:rFonts w:hint="eastAsia"/>
          <w:sz w:val="22"/>
        </w:rPr>
        <w:t>とします。</w:t>
      </w:r>
    </w:p>
    <w:p w:rsidR="009D0714" w:rsidRPr="00FC22A4" w:rsidRDefault="008D30BA" w:rsidP="008D30BA">
      <w:pPr>
        <w:rPr>
          <w:sz w:val="22"/>
        </w:rPr>
      </w:pPr>
      <w:r w:rsidRPr="00FC22A4">
        <w:rPr>
          <w:rFonts w:hint="eastAsia"/>
          <w:sz w:val="22"/>
        </w:rPr>
        <w:t>・大</w:t>
      </w:r>
      <w:r w:rsidR="00245434" w:rsidRPr="00FC22A4">
        <w:rPr>
          <w:rFonts w:hint="eastAsia"/>
          <w:sz w:val="22"/>
        </w:rPr>
        <w:t>きな</w:t>
      </w:r>
      <w:r w:rsidRPr="00FC22A4">
        <w:rPr>
          <w:rFonts w:hint="eastAsia"/>
          <w:sz w:val="22"/>
        </w:rPr>
        <w:t>声での</w:t>
      </w:r>
      <w:r w:rsidR="00245434" w:rsidRPr="00FC22A4">
        <w:rPr>
          <w:rFonts w:hint="eastAsia"/>
          <w:sz w:val="22"/>
        </w:rPr>
        <w:t>会話や応援</w:t>
      </w:r>
      <w:r w:rsidRPr="00FC22A4">
        <w:rPr>
          <w:rFonts w:hint="eastAsia"/>
          <w:sz w:val="22"/>
        </w:rPr>
        <w:t>は禁止します。</w:t>
      </w:r>
      <w:r w:rsidR="001E5481" w:rsidRPr="00FC22A4">
        <w:rPr>
          <w:rFonts w:hint="eastAsia"/>
          <w:sz w:val="22"/>
        </w:rPr>
        <w:t>見学</w:t>
      </w:r>
      <w:r w:rsidR="00245434" w:rsidRPr="00FC22A4">
        <w:rPr>
          <w:rFonts w:hint="eastAsia"/>
          <w:sz w:val="22"/>
        </w:rPr>
        <w:t>や</w:t>
      </w:r>
      <w:r w:rsidR="001E5481" w:rsidRPr="00FC22A4">
        <w:rPr>
          <w:rFonts w:hint="eastAsia"/>
          <w:sz w:val="22"/>
        </w:rPr>
        <w:t>応援のみの方の入場はお断りします。</w:t>
      </w:r>
    </w:p>
    <w:p w:rsidR="00611855" w:rsidRDefault="008D30BA" w:rsidP="00FC22A4">
      <w:pPr>
        <w:ind w:left="220" w:hangingChars="100" w:hanging="220"/>
        <w:rPr>
          <w:sz w:val="22"/>
        </w:rPr>
      </w:pPr>
      <w:r w:rsidRPr="00FC22A4">
        <w:rPr>
          <w:rFonts w:hint="eastAsia"/>
          <w:sz w:val="22"/>
        </w:rPr>
        <w:t>・</w:t>
      </w:r>
      <w:r w:rsidRPr="00FC22A4">
        <w:rPr>
          <w:rFonts w:hint="eastAsia"/>
          <w:b/>
          <w:sz w:val="22"/>
        </w:rPr>
        <w:t>参加選手は受付時に大会参加者の健康状態確認シートの提出が必須となります</w:t>
      </w:r>
      <w:r w:rsidR="00611855">
        <w:rPr>
          <w:rFonts w:hint="eastAsia"/>
          <w:sz w:val="22"/>
        </w:rPr>
        <w:t>。</w:t>
      </w:r>
    </w:p>
    <w:p w:rsidR="008D30BA" w:rsidRPr="00FC22A4" w:rsidRDefault="00611855" w:rsidP="00611855">
      <w:pPr>
        <w:ind w:leftChars="100" w:left="210"/>
        <w:rPr>
          <w:sz w:val="22"/>
        </w:rPr>
      </w:pPr>
      <w:r>
        <w:rPr>
          <w:rFonts w:hint="eastAsia"/>
          <w:sz w:val="22"/>
        </w:rPr>
        <w:t>シート</w:t>
      </w:r>
      <w:r w:rsidR="008D30BA" w:rsidRPr="00FC22A4">
        <w:rPr>
          <w:rFonts w:hint="eastAsia"/>
          <w:sz w:val="22"/>
        </w:rPr>
        <w:t>はホームページからダウンロードし、必ずご提出ください。</w:t>
      </w:r>
    </w:p>
    <w:p w:rsidR="000C656A" w:rsidRPr="00FC22A4" w:rsidRDefault="000C656A" w:rsidP="00FC22A4">
      <w:pPr>
        <w:ind w:left="220" w:hangingChars="100" w:hanging="220"/>
        <w:rPr>
          <w:sz w:val="22"/>
        </w:rPr>
      </w:pPr>
      <w:r w:rsidRPr="00FC22A4">
        <w:rPr>
          <w:rFonts w:hint="eastAsia"/>
          <w:sz w:val="22"/>
        </w:rPr>
        <w:t xml:space="preserve">　</w:t>
      </w:r>
      <w:r w:rsidRPr="00FC22A4">
        <w:rPr>
          <w:rFonts w:hint="eastAsia"/>
          <w:b/>
          <w:sz w:val="22"/>
        </w:rPr>
        <w:t>忘れた場合は、参加</w:t>
      </w:r>
      <w:r w:rsidR="001B7634" w:rsidRPr="00FC22A4">
        <w:rPr>
          <w:rFonts w:hint="eastAsia"/>
          <w:b/>
          <w:sz w:val="22"/>
        </w:rPr>
        <w:t>できません</w:t>
      </w:r>
      <w:r w:rsidR="001B7634" w:rsidRPr="00FC22A4">
        <w:rPr>
          <w:rFonts w:hint="eastAsia"/>
          <w:sz w:val="22"/>
        </w:rPr>
        <w:t>。</w:t>
      </w:r>
    </w:p>
    <w:p w:rsidR="001E5481" w:rsidRPr="00FC22A4" w:rsidRDefault="001E5481" w:rsidP="00FC22A4">
      <w:pPr>
        <w:ind w:left="220" w:hangingChars="100" w:hanging="220"/>
        <w:rPr>
          <w:sz w:val="22"/>
        </w:rPr>
      </w:pPr>
      <w:r w:rsidRPr="00FC22A4">
        <w:rPr>
          <w:rFonts w:hint="eastAsia"/>
          <w:sz w:val="22"/>
        </w:rPr>
        <w:t>・他の</w:t>
      </w:r>
      <w:r w:rsidR="00245434" w:rsidRPr="00FC22A4">
        <w:rPr>
          <w:rFonts w:hint="eastAsia"/>
          <w:sz w:val="22"/>
        </w:rPr>
        <w:t>参加者、大会役員との距離を確保してください。</w:t>
      </w:r>
    </w:p>
    <w:p w:rsidR="00245434" w:rsidRPr="00FC22A4" w:rsidRDefault="00245434" w:rsidP="00FC22A4">
      <w:pPr>
        <w:ind w:left="220" w:hangingChars="100" w:hanging="220"/>
        <w:rPr>
          <w:b/>
          <w:sz w:val="22"/>
        </w:rPr>
      </w:pPr>
      <w:r w:rsidRPr="00FC22A4">
        <w:rPr>
          <w:rFonts w:hint="eastAsia"/>
          <w:sz w:val="22"/>
        </w:rPr>
        <w:t>・</w:t>
      </w:r>
      <w:r w:rsidRPr="00FC22A4">
        <w:rPr>
          <w:rFonts w:hint="eastAsia"/>
          <w:b/>
          <w:sz w:val="22"/>
        </w:rPr>
        <w:t>飲み物やタオル等は直置きせず、マイバッグ</w:t>
      </w:r>
      <w:r w:rsidR="00FD021D" w:rsidRPr="00FC22A4">
        <w:rPr>
          <w:rFonts w:hint="eastAsia"/>
          <w:b/>
          <w:sz w:val="22"/>
        </w:rPr>
        <w:t>や</w:t>
      </w:r>
      <w:r w:rsidRPr="00FC22A4">
        <w:rPr>
          <w:rFonts w:hint="eastAsia"/>
          <w:b/>
          <w:sz w:val="22"/>
        </w:rPr>
        <w:t>ラケットバッグ</w:t>
      </w:r>
      <w:r w:rsidR="00FD021D" w:rsidRPr="00FC22A4">
        <w:rPr>
          <w:rFonts w:hint="eastAsia"/>
          <w:b/>
          <w:sz w:val="22"/>
        </w:rPr>
        <w:t>に入れて</w:t>
      </w:r>
      <w:r w:rsidRPr="00FC22A4">
        <w:rPr>
          <w:rFonts w:hint="eastAsia"/>
          <w:b/>
          <w:sz w:val="22"/>
        </w:rPr>
        <w:t>コートサイドに置いてください。</w:t>
      </w:r>
    </w:p>
    <w:p w:rsidR="00245434" w:rsidRPr="00FC22A4" w:rsidRDefault="00245434" w:rsidP="00FC22A4">
      <w:pPr>
        <w:ind w:left="220" w:hangingChars="100" w:hanging="220"/>
        <w:rPr>
          <w:sz w:val="22"/>
        </w:rPr>
      </w:pPr>
      <w:r w:rsidRPr="00FC22A4">
        <w:rPr>
          <w:rFonts w:hint="eastAsia"/>
          <w:sz w:val="22"/>
        </w:rPr>
        <w:t>・</w:t>
      </w:r>
      <w:r w:rsidRPr="00FC22A4">
        <w:rPr>
          <w:rFonts w:hint="eastAsia"/>
          <w:b/>
          <w:sz w:val="22"/>
        </w:rPr>
        <w:t>試合が終了後は速やかにご帰宅ください</w:t>
      </w:r>
      <w:r w:rsidRPr="00FC22A4">
        <w:rPr>
          <w:rFonts w:hint="eastAsia"/>
          <w:sz w:val="22"/>
        </w:rPr>
        <w:t>。</w:t>
      </w:r>
    </w:p>
    <w:p w:rsidR="008D30BA" w:rsidRPr="00FC22A4" w:rsidRDefault="00E23770" w:rsidP="00E23770">
      <w:pPr>
        <w:rPr>
          <w:sz w:val="22"/>
        </w:rPr>
      </w:pPr>
      <w:r w:rsidRPr="00FC22A4">
        <w:rPr>
          <w:rFonts w:hint="eastAsia"/>
          <w:sz w:val="22"/>
        </w:rPr>
        <w:t>・（公財）日本バドミントン協会の大会開催ガイドラインに沿って行います。</w:t>
      </w:r>
    </w:p>
    <w:p w:rsidR="00E23770" w:rsidRPr="00FC22A4" w:rsidRDefault="00E23770" w:rsidP="00E23770">
      <w:pPr>
        <w:rPr>
          <w:sz w:val="22"/>
        </w:rPr>
      </w:pPr>
    </w:p>
    <w:p w:rsidR="001B7634" w:rsidRPr="00FC22A4" w:rsidRDefault="001B7634" w:rsidP="00E23770">
      <w:pPr>
        <w:rPr>
          <w:sz w:val="22"/>
        </w:rPr>
      </w:pPr>
    </w:p>
    <w:p w:rsidR="00E23770" w:rsidRPr="00FC22A4" w:rsidRDefault="00E23770" w:rsidP="00E23770">
      <w:pPr>
        <w:rPr>
          <w:b/>
          <w:sz w:val="22"/>
        </w:rPr>
      </w:pPr>
      <w:r w:rsidRPr="00FC22A4">
        <w:rPr>
          <w:rFonts w:hint="eastAsia"/>
          <w:b/>
          <w:sz w:val="22"/>
        </w:rPr>
        <w:t>※大会の前後においても感染リスクを避ける行動をしてください。</w:t>
      </w:r>
    </w:p>
    <w:p w:rsidR="00E23770" w:rsidRPr="00FC22A4" w:rsidRDefault="00E23770" w:rsidP="00FC22A4">
      <w:pPr>
        <w:ind w:left="220" w:hangingChars="100" w:hanging="220"/>
        <w:rPr>
          <w:sz w:val="22"/>
        </w:rPr>
      </w:pPr>
    </w:p>
    <w:p w:rsidR="00E23770" w:rsidRPr="00FC22A4" w:rsidRDefault="00300373" w:rsidP="00300373">
      <w:pPr>
        <w:rPr>
          <w:sz w:val="22"/>
        </w:rPr>
      </w:pPr>
      <w:r>
        <w:rPr>
          <w:rFonts w:hint="eastAsia"/>
          <w:sz w:val="22"/>
        </w:rPr>
        <w:t>ご参加の</w:t>
      </w:r>
      <w:bookmarkStart w:id="0" w:name="_GoBack"/>
      <w:bookmarkEnd w:id="0"/>
      <w:r>
        <w:rPr>
          <w:rFonts w:hint="eastAsia"/>
          <w:sz w:val="22"/>
        </w:rPr>
        <w:t>皆様の</w:t>
      </w:r>
      <w:r w:rsidR="001B7634" w:rsidRPr="00FC22A4">
        <w:rPr>
          <w:rFonts w:hint="eastAsia"/>
          <w:sz w:val="22"/>
        </w:rPr>
        <w:t>ご理解とご協力をよろしくお願いいたします。</w:t>
      </w:r>
    </w:p>
    <w:p w:rsidR="00E23770" w:rsidRPr="00FC22A4" w:rsidRDefault="00E23770" w:rsidP="00FC22A4">
      <w:pPr>
        <w:ind w:left="220" w:hangingChars="100" w:hanging="220"/>
        <w:rPr>
          <w:sz w:val="22"/>
        </w:rPr>
      </w:pPr>
    </w:p>
    <w:p w:rsidR="001B7634" w:rsidRPr="00FC22A4" w:rsidRDefault="001B7634" w:rsidP="00FC22A4">
      <w:pPr>
        <w:ind w:left="220" w:hangingChars="100" w:hanging="220"/>
        <w:rPr>
          <w:sz w:val="22"/>
        </w:rPr>
      </w:pPr>
    </w:p>
    <w:p w:rsidR="001B7634" w:rsidRPr="00FC22A4" w:rsidRDefault="001B7634" w:rsidP="00FC22A4">
      <w:pPr>
        <w:ind w:left="220" w:hangingChars="100" w:hanging="220"/>
        <w:jc w:val="right"/>
        <w:rPr>
          <w:sz w:val="22"/>
        </w:rPr>
      </w:pPr>
      <w:r w:rsidRPr="00FC22A4">
        <w:rPr>
          <w:rFonts w:hint="eastAsia"/>
          <w:sz w:val="22"/>
        </w:rPr>
        <w:t>狛江市バドミントン協会</w:t>
      </w:r>
    </w:p>
    <w:sectPr w:rsidR="001B7634" w:rsidRPr="00FC22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FC"/>
    <w:rsid w:val="000C656A"/>
    <w:rsid w:val="001B7634"/>
    <w:rsid w:val="001E5481"/>
    <w:rsid w:val="00245434"/>
    <w:rsid w:val="00300373"/>
    <w:rsid w:val="00575089"/>
    <w:rsid w:val="00611855"/>
    <w:rsid w:val="00735E01"/>
    <w:rsid w:val="008D30BA"/>
    <w:rsid w:val="00907F24"/>
    <w:rsid w:val="009D0714"/>
    <w:rsid w:val="00AD234E"/>
    <w:rsid w:val="00B17EFC"/>
    <w:rsid w:val="00B95263"/>
    <w:rsid w:val="00BC754C"/>
    <w:rsid w:val="00C0535A"/>
    <w:rsid w:val="00D92231"/>
    <w:rsid w:val="00E23770"/>
    <w:rsid w:val="00F85364"/>
    <w:rsid w:val="00FC22A4"/>
    <w:rsid w:val="00FD0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9</cp:revision>
  <cp:lastPrinted>2021-12-02T04:43:00Z</cp:lastPrinted>
  <dcterms:created xsi:type="dcterms:W3CDTF">2021-12-02T01:14:00Z</dcterms:created>
  <dcterms:modified xsi:type="dcterms:W3CDTF">2021-12-07T00:52:00Z</dcterms:modified>
</cp:coreProperties>
</file>